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3E" w:rsidRDefault="00855A7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淮南联合大学第十届科普知识大赛获奖名单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419"/>
        <w:gridCol w:w="5387"/>
      </w:tblGrid>
      <w:tr w:rsidR="007F773C" w:rsidTr="007F773C">
        <w:trPr>
          <w:trHeight w:val="330"/>
        </w:trPr>
        <w:tc>
          <w:tcPr>
            <w:tcW w:w="1431" w:type="dxa"/>
            <w:shd w:val="clear" w:color="auto" w:fill="auto"/>
            <w:noWrap/>
            <w:vAlign w:val="bottom"/>
          </w:tcPr>
          <w:p w:rsidR="007F773C" w:rsidRDefault="007F773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获奖等级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 w:bidi="ar"/>
              </w:rPr>
              <w:t>行政班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 w:bidi="ar"/>
              </w:rPr>
              <w:t>级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 w:val="restart"/>
            <w:shd w:val="clear" w:color="auto" w:fill="auto"/>
            <w:noWrap/>
            <w:vAlign w:val="center"/>
          </w:tcPr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曹诗槐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级电气自动化技术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郑欣欣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级药品经营与管理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陈宗超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级药品经营与管理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查志鹏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级药品经营与管理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王俊豪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级药品经营与管理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李朝辉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级法律事务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肖斯毅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级计算机应用技术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裴勃涵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级计算机应用技术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葛正涛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330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沈志伟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级计算机网络技术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 w:val="restart"/>
            <w:shd w:val="clear" w:color="auto" w:fill="auto"/>
            <w:noWrap/>
            <w:vAlign w:val="center"/>
          </w:tcPr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张洁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级大数据与会计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正保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王梦瑶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级助产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徐佳乐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级新能源汽</w:t>
            </w:r>
            <w:bookmarkStart w:id="0" w:name="_GoBack"/>
            <w:bookmarkEnd w:id="0"/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车技术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刘春成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级应用化工技术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朱俊生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级大数据与会计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-3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徐立阳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级应用英语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李芳亚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刘新宇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凡士豪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级应用化工技术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张文强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级计算机应用技术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李志文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级康复治疗技术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刘美韵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罗雅瑾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级计算机应用技术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李心蕊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级药品经营与管理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刘先龙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级电气自动化技术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宁北北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级护理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范紫雨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级机电一体化技术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钟朝伟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级建筑工程技术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刘家瑞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级新能源汽车技术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胡郝明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级机电一体化技术（双元制）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 w:val="restart"/>
            <w:shd w:val="clear" w:color="auto" w:fill="auto"/>
            <w:noWrap/>
            <w:vAlign w:val="center"/>
          </w:tcPr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三等奖</w:t>
            </w: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</w:p>
          <w:p w:rsidR="007F773C" w:rsidRDefault="007F77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lastRenderedPageBreak/>
              <w:t>裴涵晨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级新能源汽车技术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熊文烨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级计算机应用技术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胡冰燕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级小学英语教育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孟雨晗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级护理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郭佳伟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级大数据与会计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正保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)-1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陆婉婷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叶志军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级药品经营与管理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张馨晨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级小学英语教育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朱雨豪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级计算机网络技术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黄家祥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级计算机应用技术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-3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张苏婷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级应用英语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廖玲燕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刘小龙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级动漫制作技术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周庆庆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级社会体育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徐鹏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级新能源汽车技术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王自如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级电气自动化技术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谢娜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级小学英语教育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缪秀豪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级机械设计与制造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330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杨心泽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级电气自动化技术（五年制）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张艳羽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级小学英语教育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李财春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级小学英语教育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宁文英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杜玉英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级护理（五年制）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张延寒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级建筑室内设计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李乐乐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级应用化工技术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方文静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级康复治疗技术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周逸凡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级机电一体化技术（双元制）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冷天宇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级护理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赵夕苇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张灿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级康复治疗技术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张心宇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级建筑室内设计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王凯峰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级应用化工技术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徐畅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级建筑工程技术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赵胜楠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杨良晶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级市场营销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程莉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级护理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朱义军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级机电一体化技术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-5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郑菲菲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级康复治疗技术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刘玲玲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7F773C" w:rsidTr="007F773C">
        <w:trPr>
          <w:trHeight w:val="255"/>
        </w:trPr>
        <w:tc>
          <w:tcPr>
            <w:tcW w:w="1431" w:type="dxa"/>
            <w:vMerge/>
            <w:shd w:val="clear" w:color="auto" w:fill="auto"/>
            <w:noWrap/>
            <w:vAlign w:val="center"/>
          </w:tcPr>
          <w:p w:rsidR="007F773C" w:rsidRDefault="007F773C">
            <w:pPr>
              <w:jc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曹国军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7F773C" w:rsidRDefault="007F773C" w:rsidP="007F773C"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级社会体育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78343E" w:rsidRDefault="0078343E"/>
    <w:sectPr w:rsidR="00783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72" w:rsidRDefault="00855A72" w:rsidP="007F773C">
      <w:r>
        <w:separator/>
      </w:r>
    </w:p>
  </w:endnote>
  <w:endnote w:type="continuationSeparator" w:id="0">
    <w:p w:rsidR="00855A72" w:rsidRDefault="00855A72" w:rsidP="007F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72" w:rsidRDefault="00855A72" w:rsidP="007F773C">
      <w:r>
        <w:separator/>
      </w:r>
    </w:p>
  </w:footnote>
  <w:footnote w:type="continuationSeparator" w:id="0">
    <w:p w:rsidR="00855A72" w:rsidRDefault="00855A72" w:rsidP="007F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YmVhZmE3ZTU3YzdhYjBlNjM3MWI2ZGFiMzBhNGIifQ=="/>
  </w:docVars>
  <w:rsids>
    <w:rsidRoot w:val="0078343E"/>
    <w:rsid w:val="0078343E"/>
    <w:rsid w:val="007F773C"/>
    <w:rsid w:val="00855A72"/>
    <w:rsid w:val="49CD0EF6"/>
    <w:rsid w:val="5503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D2DF1"/>
  <w15:docId w15:val="{2256BD5E-EA4F-4871-8E91-4D44BE6C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77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F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F77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熊瑛</cp:lastModifiedBy>
  <cp:revision>2</cp:revision>
  <dcterms:created xsi:type="dcterms:W3CDTF">2024-05-23T00:41:00Z</dcterms:created>
  <dcterms:modified xsi:type="dcterms:W3CDTF">2024-05-24T08:38:00Z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53544ED43C604FD8AEE514D862BDF03A_12</vt:lpwstr>
  </property>
</Properties>
</file>